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2539" w14:textId="0B58F565" w:rsidR="00780262" w:rsidRPr="00CC6E6C" w:rsidRDefault="00780262" w:rsidP="00780262">
      <w:pPr>
        <w:spacing w:after="0"/>
        <w:jc w:val="center"/>
        <w:rPr>
          <w:rFonts w:ascii="Arial" w:hAnsi="Arial" w:cs="Arial"/>
          <w:b/>
          <w:bCs/>
          <w:sz w:val="20"/>
          <w:szCs w:val="20"/>
        </w:rPr>
      </w:pPr>
      <w:r w:rsidRPr="00CC6E6C">
        <w:rPr>
          <w:rFonts w:ascii="Arial" w:hAnsi="Arial" w:cs="Arial"/>
          <w:b/>
          <w:bCs/>
          <w:sz w:val="20"/>
          <w:szCs w:val="20"/>
        </w:rPr>
        <w:t>Plum Borough Police Department</w:t>
      </w:r>
    </w:p>
    <w:p w14:paraId="22883B16" w14:textId="17D48C2E" w:rsidR="00780262" w:rsidRPr="00CC6E6C" w:rsidRDefault="00780262" w:rsidP="00780262">
      <w:pPr>
        <w:spacing w:after="0"/>
        <w:jc w:val="center"/>
        <w:rPr>
          <w:rFonts w:ascii="Arial" w:hAnsi="Arial" w:cs="Arial"/>
          <w:b/>
          <w:bCs/>
          <w:sz w:val="20"/>
          <w:szCs w:val="20"/>
        </w:rPr>
      </w:pPr>
      <w:r w:rsidRPr="00CC6E6C">
        <w:rPr>
          <w:rFonts w:ascii="Arial" w:hAnsi="Arial" w:cs="Arial"/>
          <w:b/>
          <w:bCs/>
          <w:sz w:val="20"/>
          <w:szCs w:val="20"/>
        </w:rPr>
        <w:t>2000 Old Mine Road</w:t>
      </w:r>
    </w:p>
    <w:p w14:paraId="6E4DEF20" w14:textId="1C7EB1DB" w:rsidR="00780262" w:rsidRPr="00CC6E6C" w:rsidRDefault="00780262" w:rsidP="00780262">
      <w:pPr>
        <w:spacing w:after="0"/>
        <w:jc w:val="center"/>
        <w:rPr>
          <w:rFonts w:ascii="Arial" w:hAnsi="Arial" w:cs="Arial"/>
          <w:b/>
          <w:bCs/>
          <w:sz w:val="20"/>
          <w:szCs w:val="20"/>
        </w:rPr>
      </w:pPr>
      <w:r w:rsidRPr="00CC6E6C">
        <w:rPr>
          <w:rFonts w:ascii="Arial" w:hAnsi="Arial" w:cs="Arial"/>
          <w:b/>
          <w:bCs/>
          <w:sz w:val="20"/>
          <w:szCs w:val="20"/>
        </w:rPr>
        <w:t>P</w:t>
      </w:r>
      <w:r w:rsidR="008D5138">
        <w:rPr>
          <w:rFonts w:ascii="Arial" w:hAnsi="Arial" w:cs="Arial"/>
          <w:b/>
          <w:bCs/>
          <w:sz w:val="20"/>
          <w:szCs w:val="20"/>
        </w:rPr>
        <w:t>lum</w:t>
      </w:r>
      <w:r w:rsidRPr="00CC6E6C">
        <w:rPr>
          <w:rFonts w:ascii="Arial" w:hAnsi="Arial" w:cs="Arial"/>
          <w:b/>
          <w:bCs/>
          <w:sz w:val="20"/>
          <w:szCs w:val="20"/>
        </w:rPr>
        <w:t>, PA 15239</w:t>
      </w:r>
    </w:p>
    <w:p w14:paraId="2C4E76DE" w14:textId="10C08903" w:rsidR="00780262" w:rsidRPr="00CC6E6C" w:rsidRDefault="00780262" w:rsidP="00780262">
      <w:pPr>
        <w:spacing w:after="0"/>
        <w:jc w:val="center"/>
        <w:rPr>
          <w:rFonts w:ascii="Arial" w:hAnsi="Arial" w:cs="Arial"/>
          <w:b/>
          <w:bCs/>
          <w:sz w:val="20"/>
          <w:szCs w:val="20"/>
        </w:rPr>
      </w:pPr>
      <w:r w:rsidRPr="00CC6E6C">
        <w:rPr>
          <w:rFonts w:ascii="Arial" w:hAnsi="Arial" w:cs="Arial"/>
          <w:b/>
          <w:bCs/>
          <w:sz w:val="20"/>
          <w:szCs w:val="20"/>
        </w:rPr>
        <w:t>(412) 795-6800</w:t>
      </w:r>
    </w:p>
    <w:p w14:paraId="6836B051" w14:textId="7B4C67EF" w:rsidR="00780262" w:rsidRPr="00CC6E6C" w:rsidRDefault="00780262" w:rsidP="00780262">
      <w:pPr>
        <w:spacing w:after="0"/>
        <w:jc w:val="center"/>
        <w:rPr>
          <w:rFonts w:ascii="Arial" w:hAnsi="Arial" w:cs="Arial"/>
          <w:b/>
          <w:bCs/>
          <w:sz w:val="20"/>
          <w:szCs w:val="20"/>
        </w:rPr>
      </w:pPr>
      <w:r w:rsidRPr="00CC6E6C">
        <w:rPr>
          <w:rFonts w:ascii="Arial" w:hAnsi="Arial" w:cs="Arial"/>
          <w:b/>
          <w:bCs/>
          <w:sz w:val="20"/>
          <w:szCs w:val="20"/>
        </w:rPr>
        <w:t>(412) 793-5202 Fax</w:t>
      </w:r>
    </w:p>
    <w:p w14:paraId="48CF61C6" w14:textId="77777777" w:rsidR="00780262" w:rsidRDefault="00780262" w:rsidP="00780262">
      <w:pPr>
        <w:spacing w:after="0"/>
        <w:jc w:val="center"/>
        <w:rPr>
          <w:rFonts w:ascii="Arial" w:hAnsi="Arial" w:cs="Arial"/>
          <w:b/>
          <w:bCs/>
          <w:sz w:val="24"/>
          <w:szCs w:val="24"/>
        </w:rPr>
      </w:pPr>
    </w:p>
    <w:p w14:paraId="6C9CFED1" w14:textId="586CA0DB" w:rsidR="00780262" w:rsidRPr="00CC6E6C" w:rsidRDefault="00780262" w:rsidP="00D07A4E">
      <w:pPr>
        <w:spacing w:after="0"/>
        <w:jc w:val="center"/>
        <w:rPr>
          <w:rFonts w:ascii="Arial" w:hAnsi="Arial" w:cs="Arial"/>
          <w:b/>
          <w:bCs/>
          <w:color w:val="FF0000"/>
          <w:u w:val="single"/>
        </w:rPr>
      </w:pPr>
      <w:r w:rsidRPr="00CC6E6C">
        <w:rPr>
          <w:rFonts w:ascii="Arial" w:hAnsi="Arial" w:cs="Arial"/>
          <w:b/>
          <w:bCs/>
          <w:color w:val="FF0000"/>
          <w:u w:val="single"/>
        </w:rPr>
        <w:t>FEE SCHEDULE</w:t>
      </w:r>
    </w:p>
    <w:p w14:paraId="72C50A28" w14:textId="09FEA5D4" w:rsidR="00146E83" w:rsidRPr="00CC6E6C" w:rsidRDefault="00146E83" w:rsidP="00D07A4E">
      <w:pPr>
        <w:spacing w:after="0"/>
        <w:jc w:val="center"/>
        <w:rPr>
          <w:rFonts w:ascii="Arial" w:hAnsi="Arial" w:cs="Arial"/>
          <w:b/>
          <w:bCs/>
          <w:sz w:val="20"/>
          <w:szCs w:val="20"/>
        </w:rPr>
      </w:pPr>
      <w:r w:rsidRPr="00CC6E6C">
        <w:rPr>
          <w:rFonts w:ascii="Arial" w:hAnsi="Arial" w:cs="Arial"/>
          <w:b/>
          <w:bCs/>
          <w:sz w:val="20"/>
          <w:szCs w:val="20"/>
        </w:rPr>
        <w:t xml:space="preserve">Ordinance No. </w:t>
      </w:r>
      <w:r w:rsidRPr="00CC6E6C">
        <w:rPr>
          <w:rFonts w:ascii="Arial" w:hAnsi="Arial" w:cs="Arial"/>
          <w:b/>
          <w:bCs/>
          <w:sz w:val="20"/>
          <w:szCs w:val="20"/>
          <w:u w:val="single"/>
        </w:rPr>
        <w:t xml:space="preserve">477-91 </w:t>
      </w:r>
      <w:r w:rsidRPr="00CC6E6C">
        <w:rPr>
          <w:rFonts w:ascii="Arial" w:hAnsi="Arial" w:cs="Arial"/>
          <w:b/>
          <w:bCs/>
          <w:sz w:val="20"/>
          <w:szCs w:val="20"/>
        </w:rPr>
        <w:t xml:space="preserve">                  Section 2. Permits Required                   Subsection 3.</w:t>
      </w:r>
    </w:p>
    <w:p w14:paraId="711A8C7A" w14:textId="32073B0A" w:rsidR="00146E83" w:rsidRPr="00146E83" w:rsidRDefault="00146E83" w:rsidP="00146E83">
      <w:pPr>
        <w:spacing w:after="0"/>
        <w:rPr>
          <w:rFonts w:ascii="Arial" w:hAnsi="Arial" w:cs="Arial"/>
          <w:b/>
          <w:bCs/>
        </w:rPr>
      </w:pPr>
    </w:p>
    <w:p w14:paraId="1B89FACF" w14:textId="5D924CA7" w:rsidR="00146E83" w:rsidRDefault="00146E83" w:rsidP="00146E83">
      <w:pPr>
        <w:spacing w:after="0"/>
        <w:rPr>
          <w:rFonts w:ascii="Arial" w:hAnsi="Arial" w:cs="Arial"/>
          <w:sz w:val="20"/>
          <w:szCs w:val="20"/>
        </w:rPr>
      </w:pPr>
      <w:r w:rsidRPr="00146E83">
        <w:rPr>
          <w:rFonts w:ascii="Arial" w:hAnsi="Arial" w:cs="Arial"/>
          <w:sz w:val="20"/>
          <w:szCs w:val="20"/>
        </w:rPr>
        <w:t xml:space="preserve">A person </w:t>
      </w:r>
      <w:r>
        <w:rPr>
          <w:rFonts w:ascii="Arial" w:hAnsi="Arial" w:cs="Arial"/>
          <w:sz w:val="20"/>
          <w:szCs w:val="20"/>
        </w:rPr>
        <w:t xml:space="preserve">applying for an alarm device permit for a telephone dialer alarm device, local sounding device, or an indirect alarm device shall submit the required for of </w:t>
      </w:r>
      <w:r>
        <w:rPr>
          <w:rFonts w:ascii="Arial" w:hAnsi="Arial" w:cs="Arial"/>
          <w:b/>
          <w:bCs/>
          <w:color w:val="FF0000"/>
          <w:sz w:val="20"/>
          <w:szCs w:val="20"/>
        </w:rPr>
        <w:t xml:space="preserve">$5.00 </w:t>
      </w:r>
      <w:r>
        <w:rPr>
          <w:rFonts w:ascii="Arial" w:hAnsi="Arial" w:cs="Arial"/>
          <w:sz w:val="20"/>
          <w:szCs w:val="20"/>
        </w:rPr>
        <w:t>dollars per permit along with the application to cover the cost of issuing the permit.</w:t>
      </w:r>
    </w:p>
    <w:p w14:paraId="7CE36220" w14:textId="77777777" w:rsidR="00146E83" w:rsidRDefault="00146E83" w:rsidP="00146E83">
      <w:pPr>
        <w:spacing w:after="0"/>
        <w:rPr>
          <w:rFonts w:ascii="Arial" w:hAnsi="Arial" w:cs="Arial"/>
          <w:sz w:val="20"/>
          <w:szCs w:val="20"/>
        </w:rPr>
      </w:pPr>
    </w:p>
    <w:p w14:paraId="1F2EB8A2" w14:textId="57953618" w:rsidR="00146E83" w:rsidRPr="00CC6E6C" w:rsidRDefault="00146E83" w:rsidP="00D07A4E">
      <w:pPr>
        <w:spacing w:after="0"/>
        <w:jc w:val="center"/>
        <w:rPr>
          <w:rFonts w:ascii="Arial" w:hAnsi="Arial" w:cs="Arial"/>
          <w:b/>
          <w:bCs/>
          <w:sz w:val="20"/>
          <w:szCs w:val="20"/>
        </w:rPr>
      </w:pPr>
      <w:r w:rsidRPr="00CC6E6C">
        <w:rPr>
          <w:rFonts w:ascii="Arial" w:hAnsi="Arial" w:cs="Arial"/>
          <w:b/>
          <w:bCs/>
          <w:sz w:val="20"/>
          <w:szCs w:val="20"/>
        </w:rPr>
        <w:t xml:space="preserve">Ordinance No. </w:t>
      </w:r>
      <w:r w:rsidRPr="00CC6E6C">
        <w:rPr>
          <w:rFonts w:ascii="Arial" w:hAnsi="Arial" w:cs="Arial"/>
          <w:b/>
          <w:bCs/>
          <w:sz w:val="20"/>
          <w:szCs w:val="20"/>
          <w:u w:val="single"/>
        </w:rPr>
        <w:t>477-91</w:t>
      </w:r>
      <w:r w:rsidRPr="00CC6E6C">
        <w:rPr>
          <w:rFonts w:ascii="Arial" w:hAnsi="Arial" w:cs="Arial"/>
          <w:b/>
          <w:bCs/>
          <w:sz w:val="20"/>
          <w:szCs w:val="20"/>
        </w:rPr>
        <w:t xml:space="preserve">                    Section 4. False Alarms                          Subsection 4.</w:t>
      </w:r>
    </w:p>
    <w:p w14:paraId="195D607E" w14:textId="77777777" w:rsidR="00146E83" w:rsidRDefault="00146E83" w:rsidP="00146E83">
      <w:pPr>
        <w:spacing w:after="0"/>
        <w:rPr>
          <w:rFonts w:ascii="Arial" w:hAnsi="Arial" w:cs="Arial"/>
          <w:b/>
          <w:bCs/>
        </w:rPr>
      </w:pPr>
    </w:p>
    <w:p w14:paraId="2247EE1E" w14:textId="34C4459C" w:rsidR="00146E83" w:rsidRDefault="00146E83" w:rsidP="00146E83">
      <w:pPr>
        <w:spacing w:after="0"/>
        <w:rPr>
          <w:rFonts w:ascii="Arial" w:hAnsi="Arial" w:cs="Arial"/>
          <w:sz w:val="20"/>
          <w:szCs w:val="20"/>
        </w:rPr>
      </w:pPr>
      <w:r>
        <w:rPr>
          <w:rFonts w:ascii="Arial" w:hAnsi="Arial" w:cs="Arial"/>
          <w:sz w:val="20"/>
          <w:szCs w:val="20"/>
        </w:rPr>
        <w:t>A false alarm charge shall be due and payable at the office of the police department, 30 (thirty) days from the date of the mailing notice of assessment of the charge. False alarm charges are as follows:</w:t>
      </w:r>
    </w:p>
    <w:p w14:paraId="259DAD09" w14:textId="77777777" w:rsidR="00146E83" w:rsidRDefault="00146E83" w:rsidP="00146E83">
      <w:pPr>
        <w:spacing w:after="0"/>
        <w:jc w:val="center"/>
        <w:rPr>
          <w:rFonts w:ascii="Arial" w:hAnsi="Arial" w:cs="Arial"/>
          <w:sz w:val="20"/>
          <w:szCs w:val="20"/>
        </w:rPr>
      </w:pPr>
    </w:p>
    <w:p w14:paraId="0ADC3331" w14:textId="1C625388" w:rsidR="00146E83" w:rsidRPr="00CC6E6C" w:rsidRDefault="00146E83" w:rsidP="00D07A4E">
      <w:pPr>
        <w:spacing w:after="0"/>
        <w:jc w:val="center"/>
        <w:rPr>
          <w:rFonts w:ascii="Arial" w:hAnsi="Arial" w:cs="Arial"/>
          <w:b/>
          <w:bCs/>
          <w:sz w:val="20"/>
          <w:szCs w:val="20"/>
        </w:rPr>
      </w:pPr>
      <w:r w:rsidRPr="00CC6E6C">
        <w:rPr>
          <w:rFonts w:ascii="Arial" w:hAnsi="Arial" w:cs="Arial"/>
          <w:b/>
          <w:bCs/>
          <w:sz w:val="20"/>
          <w:szCs w:val="20"/>
        </w:rPr>
        <w:t>1</w:t>
      </w:r>
      <w:r w:rsidRPr="00CC6E6C">
        <w:rPr>
          <w:rFonts w:ascii="Arial" w:hAnsi="Arial" w:cs="Arial"/>
          <w:b/>
          <w:bCs/>
          <w:sz w:val="20"/>
          <w:szCs w:val="20"/>
          <w:vertAlign w:val="superscript"/>
        </w:rPr>
        <w:t>st</w:t>
      </w:r>
      <w:r w:rsidRPr="00CC6E6C">
        <w:rPr>
          <w:rFonts w:ascii="Arial" w:hAnsi="Arial" w:cs="Arial"/>
          <w:b/>
          <w:bCs/>
          <w:sz w:val="20"/>
          <w:szCs w:val="20"/>
        </w:rPr>
        <w:t xml:space="preserve"> – 3</w:t>
      </w:r>
      <w:r w:rsidRPr="00CC6E6C">
        <w:rPr>
          <w:rFonts w:ascii="Arial" w:hAnsi="Arial" w:cs="Arial"/>
          <w:b/>
          <w:bCs/>
          <w:sz w:val="20"/>
          <w:szCs w:val="20"/>
          <w:vertAlign w:val="superscript"/>
        </w:rPr>
        <w:t>rd</w:t>
      </w:r>
      <w:r w:rsidRPr="00CC6E6C">
        <w:rPr>
          <w:rFonts w:ascii="Arial" w:hAnsi="Arial" w:cs="Arial"/>
          <w:b/>
          <w:bCs/>
          <w:sz w:val="20"/>
          <w:szCs w:val="20"/>
        </w:rPr>
        <w:t xml:space="preserve"> </w:t>
      </w:r>
      <w:r w:rsidR="00D07A4E">
        <w:rPr>
          <w:rFonts w:ascii="Arial" w:hAnsi="Arial" w:cs="Arial"/>
          <w:b/>
          <w:bCs/>
          <w:sz w:val="20"/>
          <w:szCs w:val="20"/>
        </w:rPr>
        <w:t xml:space="preserve">  </w:t>
      </w:r>
      <w:r w:rsidR="005914DE">
        <w:rPr>
          <w:rFonts w:ascii="Arial" w:hAnsi="Arial" w:cs="Arial"/>
          <w:b/>
          <w:bCs/>
          <w:sz w:val="20"/>
          <w:szCs w:val="20"/>
        </w:rPr>
        <w:t xml:space="preserve">  </w:t>
      </w:r>
      <w:r w:rsidR="00D07A4E">
        <w:rPr>
          <w:rFonts w:ascii="Arial" w:hAnsi="Arial" w:cs="Arial"/>
          <w:b/>
          <w:bCs/>
          <w:sz w:val="20"/>
          <w:szCs w:val="20"/>
        </w:rPr>
        <w:t xml:space="preserve"> </w:t>
      </w:r>
      <w:r w:rsidRPr="00CC6E6C">
        <w:rPr>
          <w:rFonts w:ascii="Arial" w:hAnsi="Arial" w:cs="Arial"/>
          <w:b/>
          <w:bCs/>
          <w:sz w:val="20"/>
          <w:szCs w:val="20"/>
        </w:rPr>
        <w:t>No Charge</w:t>
      </w:r>
    </w:p>
    <w:p w14:paraId="27EFC36B" w14:textId="18612D68" w:rsidR="00146E83" w:rsidRPr="00CC6E6C" w:rsidRDefault="005914DE" w:rsidP="00D07A4E">
      <w:pPr>
        <w:spacing w:after="0"/>
        <w:jc w:val="center"/>
        <w:rPr>
          <w:rFonts w:ascii="Arial" w:hAnsi="Arial" w:cs="Arial"/>
          <w:b/>
          <w:bCs/>
          <w:sz w:val="20"/>
          <w:szCs w:val="20"/>
        </w:rPr>
      </w:pPr>
      <w:r>
        <w:rPr>
          <w:rFonts w:ascii="Arial" w:hAnsi="Arial" w:cs="Arial"/>
          <w:b/>
          <w:bCs/>
          <w:sz w:val="20"/>
          <w:szCs w:val="20"/>
        </w:rPr>
        <w:t xml:space="preserve">                 </w:t>
      </w:r>
      <w:r w:rsidR="00146E83" w:rsidRPr="00CC6E6C">
        <w:rPr>
          <w:rFonts w:ascii="Arial" w:hAnsi="Arial" w:cs="Arial"/>
          <w:b/>
          <w:bCs/>
          <w:sz w:val="20"/>
          <w:szCs w:val="20"/>
        </w:rPr>
        <w:t>4</w:t>
      </w:r>
      <w:r w:rsidR="00146E83" w:rsidRPr="00CC6E6C">
        <w:rPr>
          <w:rFonts w:ascii="Arial" w:hAnsi="Arial" w:cs="Arial"/>
          <w:b/>
          <w:bCs/>
          <w:sz w:val="20"/>
          <w:szCs w:val="20"/>
          <w:vertAlign w:val="superscript"/>
        </w:rPr>
        <w:t>th</w:t>
      </w:r>
      <w:r w:rsidR="00146E83" w:rsidRPr="00CC6E6C">
        <w:rPr>
          <w:rFonts w:ascii="Arial" w:hAnsi="Arial" w:cs="Arial"/>
          <w:b/>
          <w:bCs/>
          <w:sz w:val="20"/>
          <w:szCs w:val="20"/>
        </w:rPr>
        <w:t xml:space="preserve"> – 6</w:t>
      </w:r>
      <w:r w:rsidR="00146E83" w:rsidRPr="00CC6E6C">
        <w:rPr>
          <w:rFonts w:ascii="Arial" w:hAnsi="Arial" w:cs="Arial"/>
          <w:b/>
          <w:bCs/>
          <w:sz w:val="20"/>
          <w:szCs w:val="20"/>
          <w:vertAlign w:val="superscript"/>
        </w:rPr>
        <w:t>th</w:t>
      </w:r>
      <w:r w:rsidR="00146E83" w:rsidRPr="00CC6E6C">
        <w:rPr>
          <w:rFonts w:ascii="Arial" w:hAnsi="Arial" w:cs="Arial"/>
          <w:b/>
          <w:bCs/>
          <w:sz w:val="20"/>
          <w:szCs w:val="20"/>
        </w:rPr>
        <w:t xml:space="preserve"> </w:t>
      </w:r>
      <w:r w:rsidR="00D07A4E">
        <w:rPr>
          <w:rFonts w:ascii="Arial" w:hAnsi="Arial" w:cs="Arial"/>
          <w:b/>
          <w:bCs/>
          <w:sz w:val="20"/>
          <w:szCs w:val="20"/>
        </w:rPr>
        <w:t xml:space="preserve">  </w:t>
      </w:r>
      <w:r>
        <w:rPr>
          <w:rFonts w:ascii="Arial" w:hAnsi="Arial" w:cs="Arial"/>
          <w:b/>
          <w:bCs/>
          <w:sz w:val="20"/>
          <w:szCs w:val="20"/>
        </w:rPr>
        <w:t xml:space="preserve"> </w:t>
      </w:r>
      <w:r w:rsidR="00D07A4E">
        <w:rPr>
          <w:rFonts w:ascii="Arial" w:hAnsi="Arial" w:cs="Arial"/>
          <w:b/>
          <w:bCs/>
          <w:sz w:val="20"/>
          <w:szCs w:val="20"/>
        </w:rPr>
        <w:t xml:space="preserve"> </w:t>
      </w:r>
      <w:r w:rsidR="00146E83" w:rsidRPr="00CC6E6C">
        <w:rPr>
          <w:rFonts w:ascii="Arial" w:hAnsi="Arial" w:cs="Arial"/>
          <w:b/>
          <w:bCs/>
          <w:sz w:val="20"/>
          <w:szCs w:val="20"/>
        </w:rPr>
        <w:t>$25.00 Charge</w:t>
      </w:r>
      <w:r w:rsidR="00880CDF" w:rsidRPr="00CC6E6C">
        <w:rPr>
          <w:rFonts w:ascii="Arial" w:hAnsi="Arial" w:cs="Arial"/>
          <w:b/>
          <w:bCs/>
          <w:sz w:val="20"/>
          <w:szCs w:val="20"/>
        </w:rPr>
        <w:t xml:space="preserve"> Each</w:t>
      </w:r>
    </w:p>
    <w:p w14:paraId="274A4956" w14:textId="3FC6668A" w:rsidR="00146E83" w:rsidRPr="00CC6E6C" w:rsidRDefault="005914DE" w:rsidP="00D07A4E">
      <w:pPr>
        <w:spacing w:after="0"/>
        <w:jc w:val="center"/>
        <w:rPr>
          <w:rFonts w:ascii="Arial" w:hAnsi="Arial" w:cs="Arial"/>
          <w:b/>
          <w:bCs/>
          <w:sz w:val="20"/>
          <w:szCs w:val="20"/>
        </w:rPr>
      </w:pPr>
      <w:r>
        <w:rPr>
          <w:rFonts w:ascii="Arial" w:hAnsi="Arial" w:cs="Arial"/>
          <w:b/>
          <w:bCs/>
          <w:sz w:val="20"/>
          <w:szCs w:val="20"/>
        </w:rPr>
        <w:t xml:space="preserve">                 </w:t>
      </w:r>
      <w:r w:rsidR="00880CDF" w:rsidRPr="00CC6E6C">
        <w:rPr>
          <w:rFonts w:ascii="Arial" w:hAnsi="Arial" w:cs="Arial"/>
          <w:b/>
          <w:bCs/>
          <w:sz w:val="20"/>
          <w:szCs w:val="20"/>
        </w:rPr>
        <w:t>7</w:t>
      </w:r>
      <w:r w:rsidR="00880CDF" w:rsidRPr="00CC6E6C">
        <w:rPr>
          <w:rFonts w:ascii="Arial" w:hAnsi="Arial" w:cs="Arial"/>
          <w:b/>
          <w:bCs/>
          <w:sz w:val="20"/>
          <w:szCs w:val="20"/>
          <w:vertAlign w:val="superscript"/>
        </w:rPr>
        <w:t>th</w:t>
      </w:r>
      <w:r w:rsidR="00880CDF" w:rsidRPr="00CC6E6C">
        <w:rPr>
          <w:rFonts w:ascii="Arial" w:hAnsi="Arial" w:cs="Arial"/>
          <w:b/>
          <w:bCs/>
          <w:sz w:val="20"/>
          <w:szCs w:val="20"/>
        </w:rPr>
        <w:t xml:space="preserve"> – 9</w:t>
      </w:r>
      <w:r w:rsidR="00880CDF" w:rsidRPr="00CC6E6C">
        <w:rPr>
          <w:rFonts w:ascii="Arial" w:hAnsi="Arial" w:cs="Arial"/>
          <w:b/>
          <w:bCs/>
          <w:sz w:val="20"/>
          <w:szCs w:val="20"/>
          <w:vertAlign w:val="superscript"/>
        </w:rPr>
        <w:t>th</w:t>
      </w:r>
      <w:r w:rsidR="00880CDF" w:rsidRPr="00CC6E6C">
        <w:rPr>
          <w:rFonts w:ascii="Arial" w:hAnsi="Arial" w:cs="Arial"/>
          <w:b/>
          <w:bCs/>
          <w:sz w:val="20"/>
          <w:szCs w:val="20"/>
        </w:rPr>
        <w:t xml:space="preserve"> </w:t>
      </w:r>
      <w:r w:rsidR="00D07A4E">
        <w:rPr>
          <w:rFonts w:ascii="Arial" w:hAnsi="Arial" w:cs="Arial"/>
          <w:b/>
          <w:bCs/>
          <w:sz w:val="20"/>
          <w:szCs w:val="20"/>
        </w:rPr>
        <w:t xml:space="preserve">   </w:t>
      </w:r>
      <w:r>
        <w:rPr>
          <w:rFonts w:ascii="Arial" w:hAnsi="Arial" w:cs="Arial"/>
          <w:b/>
          <w:bCs/>
          <w:sz w:val="20"/>
          <w:szCs w:val="20"/>
        </w:rPr>
        <w:t xml:space="preserve"> </w:t>
      </w:r>
      <w:r w:rsidR="00880CDF" w:rsidRPr="00CC6E6C">
        <w:rPr>
          <w:rFonts w:ascii="Arial" w:hAnsi="Arial" w:cs="Arial"/>
          <w:b/>
          <w:bCs/>
          <w:sz w:val="20"/>
          <w:szCs w:val="20"/>
        </w:rPr>
        <w:t>$75.00 Charge Each</w:t>
      </w:r>
    </w:p>
    <w:p w14:paraId="3220CBC8" w14:textId="6317A002" w:rsidR="00880CDF" w:rsidRPr="00CC6E6C" w:rsidRDefault="005914DE" w:rsidP="00D07A4E">
      <w:pPr>
        <w:spacing w:after="0"/>
        <w:jc w:val="center"/>
        <w:rPr>
          <w:rFonts w:ascii="Arial" w:hAnsi="Arial" w:cs="Arial"/>
          <w:b/>
          <w:bCs/>
          <w:sz w:val="20"/>
          <w:szCs w:val="20"/>
        </w:rPr>
      </w:pPr>
      <w:r>
        <w:rPr>
          <w:rFonts w:ascii="Arial" w:hAnsi="Arial" w:cs="Arial"/>
          <w:b/>
          <w:bCs/>
          <w:sz w:val="20"/>
          <w:szCs w:val="20"/>
        </w:rPr>
        <w:t xml:space="preserve">                 </w:t>
      </w:r>
      <w:r w:rsidR="00880CDF" w:rsidRPr="00CC6E6C">
        <w:rPr>
          <w:rFonts w:ascii="Arial" w:hAnsi="Arial" w:cs="Arial"/>
          <w:b/>
          <w:bCs/>
          <w:sz w:val="20"/>
          <w:szCs w:val="20"/>
        </w:rPr>
        <w:t>10</w:t>
      </w:r>
      <w:r w:rsidR="00880CDF" w:rsidRPr="00CC6E6C">
        <w:rPr>
          <w:rFonts w:ascii="Arial" w:hAnsi="Arial" w:cs="Arial"/>
          <w:b/>
          <w:bCs/>
          <w:sz w:val="20"/>
          <w:szCs w:val="20"/>
          <w:vertAlign w:val="superscript"/>
        </w:rPr>
        <w:t>th</w:t>
      </w:r>
      <w:r w:rsidR="00880CDF" w:rsidRPr="00CC6E6C">
        <w:rPr>
          <w:rFonts w:ascii="Arial" w:hAnsi="Arial" w:cs="Arial"/>
          <w:b/>
          <w:bCs/>
          <w:sz w:val="20"/>
          <w:szCs w:val="20"/>
        </w:rPr>
        <w:t>–</w:t>
      </w:r>
      <w:r>
        <w:rPr>
          <w:rFonts w:ascii="Arial" w:hAnsi="Arial" w:cs="Arial"/>
          <w:b/>
          <w:bCs/>
          <w:sz w:val="20"/>
          <w:szCs w:val="20"/>
        </w:rPr>
        <w:t xml:space="preserve"> </w:t>
      </w:r>
      <w:r w:rsidR="00880CDF" w:rsidRPr="00CC6E6C">
        <w:rPr>
          <w:rFonts w:ascii="Arial" w:hAnsi="Arial" w:cs="Arial"/>
          <w:b/>
          <w:bCs/>
          <w:sz w:val="20"/>
          <w:szCs w:val="20"/>
        </w:rPr>
        <w:t>12</w:t>
      </w:r>
      <w:r w:rsidR="00880CDF" w:rsidRPr="00CC6E6C">
        <w:rPr>
          <w:rFonts w:ascii="Arial" w:hAnsi="Arial" w:cs="Arial"/>
          <w:b/>
          <w:bCs/>
          <w:sz w:val="20"/>
          <w:szCs w:val="20"/>
          <w:vertAlign w:val="superscript"/>
        </w:rPr>
        <w:t>th</w:t>
      </w:r>
      <w:r w:rsidR="00880CDF" w:rsidRPr="00CC6E6C">
        <w:rPr>
          <w:rFonts w:ascii="Arial" w:hAnsi="Arial" w:cs="Arial"/>
          <w:b/>
          <w:bCs/>
          <w:sz w:val="20"/>
          <w:szCs w:val="20"/>
        </w:rPr>
        <w:t xml:space="preserve"> </w:t>
      </w:r>
      <w:r>
        <w:rPr>
          <w:rFonts w:ascii="Arial" w:hAnsi="Arial" w:cs="Arial"/>
          <w:b/>
          <w:bCs/>
          <w:sz w:val="20"/>
          <w:szCs w:val="20"/>
        </w:rPr>
        <w:t xml:space="preserve">  </w:t>
      </w:r>
      <w:r w:rsidR="00D07A4E">
        <w:rPr>
          <w:rFonts w:ascii="Arial" w:hAnsi="Arial" w:cs="Arial"/>
          <w:b/>
          <w:bCs/>
          <w:sz w:val="20"/>
          <w:szCs w:val="20"/>
        </w:rPr>
        <w:t xml:space="preserve"> $125.00 </w:t>
      </w:r>
      <w:r w:rsidR="00880CDF" w:rsidRPr="00CC6E6C">
        <w:rPr>
          <w:rFonts w:ascii="Arial" w:hAnsi="Arial" w:cs="Arial"/>
          <w:b/>
          <w:bCs/>
          <w:sz w:val="20"/>
          <w:szCs w:val="20"/>
        </w:rPr>
        <w:t>Charge Each</w:t>
      </w:r>
    </w:p>
    <w:p w14:paraId="667420C3" w14:textId="77777777" w:rsidR="00880CDF" w:rsidRDefault="00880CDF" w:rsidP="00146E83">
      <w:pPr>
        <w:spacing w:after="0"/>
        <w:jc w:val="center"/>
        <w:rPr>
          <w:rFonts w:ascii="Arial" w:hAnsi="Arial" w:cs="Arial"/>
          <w:b/>
          <w:bCs/>
        </w:rPr>
      </w:pPr>
    </w:p>
    <w:p w14:paraId="49917936" w14:textId="4E1C647C" w:rsidR="00880CDF" w:rsidRPr="00CC6E6C" w:rsidRDefault="00880CDF" w:rsidP="005914DE">
      <w:pPr>
        <w:spacing w:after="0"/>
        <w:jc w:val="center"/>
        <w:rPr>
          <w:rFonts w:ascii="Arial" w:hAnsi="Arial" w:cs="Arial"/>
          <w:b/>
          <w:bCs/>
          <w:sz w:val="20"/>
          <w:szCs w:val="20"/>
        </w:rPr>
      </w:pPr>
      <w:r w:rsidRPr="00CC6E6C">
        <w:rPr>
          <w:rFonts w:ascii="Arial" w:hAnsi="Arial" w:cs="Arial"/>
          <w:b/>
          <w:bCs/>
          <w:sz w:val="20"/>
          <w:szCs w:val="20"/>
        </w:rPr>
        <w:t xml:space="preserve">Ordinance No. </w:t>
      </w:r>
      <w:r w:rsidRPr="00CC6E6C">
        <w:rPr>
          <w:rFonts w:ascii="Arial" w:hAnsi="Arial" w:cs="Arial"/>
          <w:b/>
          <w:bCs/>
          <w:sz w:val="20"/>
          <w:szCs w:val="20"/>
          <w:u w:val="single"/>
        </w:rPr>
        <w:t>Chapter 91</w:t>
      </w:r>
      <w:r w:rsidRPr="00CC6E6C">
        <w:rPr>
          <w:rFonts w:ascii="Arial" w:hAnsi="Arial" w:cs="Arial"/>
          <w:b/>
          <w:bCs/>
          <w:sz w:val="20"/>
          <w:szCs w:val="20"/>
        </w:rPr>
        <w:t xml:space="preserve">            Section 91.18. False Alarms                     Subsection D</w:t>
      </w:r>
    </w:p>
    <w:p w14:paraId="0850F604" w14:textId="77777777" w:rsidR="00880CDF" w:rsidRDefault="00880CDF" w:rsidP="00880CDF">
      <w:pPr>
        <w:spacing w:after="0"/>
        <w:rPr>
          <w:rFonts w:ascii="Arial" w:hAnsi="Arial" w:cs="Arial"/>
          <w:b/>
          <w:bCs/>
        </w:rPr>
      </w:pPr>
    </w:p>
    <w:p w14:paraId="7FFDF718" w14:textId="092C6BD1" w:rsidR="00880CDF" w:rsidRDefault="00880CDF" w:rsidP="00880CDF">
      <w:pPr>
        <w:spacing w:after="0"/>
        <w:rPr>
          <w:rFonts w:ascii="Arial" w:hAnsi="Arial" w:cs="Arial"/>
          <w:sz w:val="20"/>
          <w:szCs w:val="20"/>
        </w:rPr>
      </w:pPr>
      <w:r>
        <w:rPr>
          <w:rFonts w:ascii="Arial" w:hAnsi="Arial" w:cs="Arial"/>
          <w:sz w:val="20"/>
          <w:szCs w:val="20"/>
        </w:rPr>
        <w:t>Any</w:t>
      </w:r>
      <w:r w:rsidR="00D07A4E">
        <w:rPr>
          <w:rFonts w:ascii="Arial" w:hAnsi="Arial" w:cs="Arial"/>
          <w:sz w:val="20"/>
          <w:szCs w:val="20"/>
        </w:rPr>
        <w:t xml:space="preserve"> </w:t>
      </w:r>
      <w:r>
        <w:rPr>
          <w:rFonts w:ascii="Arial" w:hAnsi="Arial" w:cs="Arial"/>
          <w:sz w:val="20"/>
          <w:szCs w:val="20"/>
        </w:rPr>
        <w:t xml:space="preserve">more than three (3) nuisance (false) alarms per 90-day period from a fire alarm system shall be subject to the penalties established by the International Fire Code, 2003 Edition. There shall be a fine of </w:t>
      </w:r>
      <w:r>
        <w:rPr>
          <w:rFonts w:ascii="Arial" w:hAnsi="Arial" w:cs="Arial"/>
          <w:b/>
          <w:bCs/>
          <w:sz w:val="20"/>
          <w:szCs w:val="20"/>
          <w:u w:val="single"/>
        </w:rPr>
        <w:t>$25.00 per occurrence</w:t>
      </w:r>
      <w:r>
        <w:rPr>
          <w:rFonts w:ascii="Arial" w:hAnsi="Arial" w:cs="Arial"/>
          <w:sz w:val="20"/>
          <w:szCs w:val="20"/>
        </w:rPr>
        <w:t xml:space="preserve"> for the unauthorized resetting of an alarm system from an alarm to secure condition.</w:t>
      </w:r>
    </w:p>
    <w:p w14:paraId="2FB0F192" w14:textId="77777777" w:rsidR="00CC6E6C" w:rsidRDefault="00CC6E6C" w:rsidP="00880CDF">
      <w:pPr>
        <w:spacing w:after="0"/>
        <w:rPr>
          <w:rFonts w:ascii="Arial" w:hAnsi="Arial" w:cs="Arial"/>
          <w:sz w:val="20"/>
          <w:szCs w:val="20"/>
        </w:rPr>
      </w:pPr>
    </w:p>
    <w:p w14:paraId="2EEDC672" w14:textId="6D5C928E" w:rsidR="00880CDF" w:rsidRPr="00CC6E6C" w:rsidRDefault="00880CDF" w:rsidP="00D07A4E">
      <w:pPr>
        <w:spacing w:after="0"/>
        <w:jc w:val="center"/>
        <w:rPr>
          <w:rFonts w:ascii="Arial" w:hAnsi="Arial" w:cs="Arial"/>
          <w:b/>
          <w:bCs/>
          <w:sz w:val="20"/>
          <w:szCs w:val="20"/>
        </w:rPr>
      </w:pPr>
      <w:r w:rsidRPr="00CC6E6C">
        <w:rPr>
          <w:rFonts w:ascii="Arial" w:hAnsi="Arial" w:cs="Arial"/>
          <w:b/>
          <w:bCs/>
          <w:sz w:val="20"/>
          <w:szCs w:val="20"/>
        </w:rPr>
        <w:t xml:space="preserve">Ordinance No. </w:t>
      </w:r>
      <w:r w:rsidRPr="00CC6E6C">
        <w:rPr>
          <w:rFonts w:ascii="Arial" w:hAnsi="Arial" w:cs="Arial"/>
          <w:b/>
          <w:bCs/>
          <w:sz w:val="20"/>
          <w:szCs w:val="20"/>
          <w:u w:val="single"/>
        </w:rPr>
        <w:t>Chapter 91</w:t>
      </w:r>
      <w:r w:rsidRPr="00CC6E6C">
        <w:rPr>
          <w:rFonts w:ascii="Arial" w:hAnsi="Arial" w:cs="Arial"/>
          <w:b/>
          <w:bCs/>
          <w:sz w:val="20"/>
          <w:szCs w:val="20"/>
        </w:rPr>
        <w:t xml:space="preserve">               Section 91.99 Penalty</w:t>
      </w:r>
      <w:r w:rsidRPr="00CC6E6C">
        <w:rPr>
          <w:rFonts w:ascii="Arial" w:hAnsi="Arial" w:cs="Arial"/>
          <w:b/>
          <w:bCs/>
          <w:sz w:val="20"/>
          <w:szCs w:val="20"/>
        </w:rPr>
        <w:tab/>
        <w:t xml:space="preserve">                   Subsection B.</w:t>
      </w:r>
    </w:p>
    <w:p w14:paraId="30DB018B" w14:textId="77777777" w:rsidR="00880CDF" w:rsidRDefault="00880CDF" w:rsidP="00880CDF">
      <w:pPr>
        <w:spacing w:after="0"/>
        <w:rPr>
          <w:rFonts w:ascii="Arial" w:hAnsi="Arial" w:cs="Arial"/>
          <w:b/>
          <w:bCs/>
        </w:rPr>
      </w:pPr>
    </w:p>
    <w:p w14:paraId="40FA527E" w14:textId="42E89FFA" w:rsidR="00880CDF" w:rsidRDefault="00880CDF" w:rsidP="00880CDF">
      <w:pPr>
        <w:spacing w:after="0"/>
        <w:rPr>
          <w:rFonts w:ascii="Arial" w:hAnsi="Arial" w:cs="Arial"/>
          <w:sz w:val="20"/>
          <w:szCs w:val="20"/>
        </w:rPr>
      </w:pPr>
      <w:r w:rsidRPr="00880CDF">
        <w:rPr>
          <w:rFonts w:ascii="Arial" w:hAnsi="Arial" w:cs="Arial"/>
          <w:sz w:val="20"/>
          <w:szCs w:val="20"/>
        </w:rPr>
        <w:t>Any person, firm</w:t>
      </w:r>
      <w:r>
        <w:rPr>
          <w:rFonts w:ascii="Arial" w:hAnsi="Arial" w:cs="Arial"/>
          <w:sz w:val="20"/>
          <w:szCs w:val="20"/>
        </w:rPr>
        <w:t>,</w:t>
      </w:r>
      <w:r w:rsidRPr="00880CDF">
        <w:rPr>
          <w:rFonts w:ascii="Arial" w:hAnsi="Arial" w:cs="Arial"/>
          <w:sz w:val="20"/>
          <w:szCs w:val="20"/>
        </w:rPr>
        <w:t xml:space="preserve"> or corporation</w:t>
      </w:r>
      <w:r>
        <w:rPr>
          <w:rFonts w:ascii="Arial" w:hAnsi="Arial" w:cs="Arial"/>
          <w:sz w:val="20"/>
          <w:szCs w:val="20"/>
        </w:rPr>
        <w:t xml:space="preserve"> who shall violate any provision of §§91.15</w:t>
      </w:r>
      <w:r>
        <w:rPr>
          <w:rFonts w:ascii="Arial" w:hAnsi="Arial" w:cs="Arial"/>
          <w:i/>
          <w:iCs/>
          <w:sz w:val="20"/>
          <w:szCs w:val="20"/>
        </w:rPr>
        <w:t xml:space="preserve"> et seq. </w:t>
      </w:r>
      <w:r>
        <w:rPr>
          <w:rFonts w:ascii="Arial" w:hAnsi="Arial" w:cs="Arial"/>
          <w:sz w:val="20"/>
          <w:szCs w:val="20"/>
        </w:rPr>
        <w:t>shall</w:t>
      </w:r>
      <w:r w:rsidR="00654FA3">
        <w:rPr>
          <w:rFonts w:ascii="Arial" w:hAnsi="Arial" w:cs="Arial"/>
          <w:sz w:val="20"/>
          <w:szCs w:val="20"/>
        </w:rPr>
        <w:t xml:space="preserve">, upon conviction thereof, be sentenced to pay a fine not more than </w:t>
      </w:r>
      <w:r w:rsidR="00654FA3" w:rsidRPr="00654FA3">
        <w:rPr>
          <w:rFonts w:ascii="Arial" w:hAnsi="Arial" w:cs="Arial"/>
          <w:b/>
          <w:bCs/>
          <w:color w:val="FF0000"/>
          <w:sz w:val="20"/>
          <w:szCs w:val="20"/>
        </w:rPr>
        <w:t>$</w:t>
      </w:r>
      <w:r w:rsidR="00654FA3">
        <w:rPr>
          <w:rFonts w:ascii="Arial" w:hAnsi="Arial" w:cs="Arial"/>
          <w:b/>
          <w:bCs/>
          <w:color w:val="FF0000"/>
          <w:sz w:val="20"/>
          <w:szCs w:val="20"/>
        </w:rPr>
        <w:t xml:space="preserve">300.00 </w:t>
      </w:r>
      <w:r w:rsidR="00654FA3">
        <w:rPr>
          <w:rFonts w:ascii="Arial" w:hAnsi="Arial" w:cs="Arial"/>
          <w:sz w:val="20"/>
          <w:szCs w:val="20"/>
        </w:rPr>
        <w:t>and in default of payment, to imprisonment for a term not to exceed 30 days.</w:t>
      </w:r>
    </w:p>
    <w:p w14:paraId="1B65CC4A" w14:textId="77777777" w:rsidR="00654FA3" w:rsidRDefault="00654FA3" w:rsidP="00880CDF">
      <w:pPr>
        <w:spacing w:after="0"/>
        <w:rPr>
          <w:rFonts w:ascii="Arial" w:hAnsi="Arial" w:cs="Arial"/>
          <w:sz w:val="20"/>
          <w:szCs w:val="20"/>
        </w:rPr>
      </w:pPr>
    </w:p>
    <w:p w14:paraId="5A7459A0" w14:textId="77777777" w:rsidR="00654FA3" w:rsidRPr="00CC6E6C" w:rsidRDefault="00654FA3" w:rsidP="00D07A4E">
      <w:pPr>
        <w:spacing w:after="0"/>
        <w:jc w:val="center"/>
        <w:rPr>
          <w:rFonts w:ascii="Arial" w:hAnsi="Arial" w:cs="Arial"/>
          <w:b/>
          <w:bCs/>
          <w:sz w:val="20"/>
          <w:szCs w:val="20"/>
        </w:rPr>
      </w:pPr>
      <w:r w:rsidRPr="00CC6E6C">
        <w:rPr>
          <w:rFonts w:ascii="Arial" w:hAnsi="Arial" w:cs="Arial"/>
          <w:b/>
          <w:bCs/>
          <w:sz w:val="20"/>
          <w:szCs w:val="20"/>
        </w:rPr>
        <w:t xml:space="preserve">Ordinance No. </w:t>
      </w:r>
      <w:r w:rsidRPr="00CC6E6C">
        <w:rPr>
          <w:rFonts w:ascii="Arial" w:hAnsi="Arial" w:cs="Arial"/>
          <w:b/>
          <w:bCs/>
          <w:sz w:val="20"/>
          <w:szCs w:val="20"/>
          <w:u w:val="single"/>
        </w:rPr>
        <w:t xml:space="preserve">Chapter 91 </w:t>
      </w:r>
      <w:r w:rsidRPr="00CC6E6C">
        <w:rPr>
          <w:rFonts w:ascii="Arial" w:hAnsi="Arial" w:cs="Arial"/>
          <w:b/>
          <w:bCs/>
          <w:sz w:val="20"/>
          <w:szCs w:val="20"/>
        </w:rPr>
        <w:t xml:space="preserve">              Section 91.16 Permits Required           Subsection B2.</w:t>
      </w:r>
    </w:p>
    <w:p w14:paraId="422F8F2D" w14:textId="77777777" w:rsidR="00654FA3" w:rsidRDefault="00654FA3" w:rsidP="00880CDF">
      <w:pPr>
        <w:spacing w:after="0"/>
        <w:rPr>
          <w:rFonts w:ascii="Arial" w:hAnsi="Arial" w:cs="Arial"/>
          <w:b/>
          <w:bCs/>
        </w:rPr>
      </w:pPr>
    </w:p>
    <w:p w14:paraId="23BC4C5D" w14:textId="7FD264F6" w:rsidR="00654FA3" w:rsidRDefault="00654FA3" w:rsidP="00880CDF">
      <w:pPr>
        <w:spacing w:after="0"/>
        <w:rPr>
          <w:rFonts w:ascii="Arial" w:hAnsi="Arial" w:cs="Arial"/>
          <w:sz w:val="20"/>
          <w:szCs w:val="20"/>
        </w:rPr>
      </w:pPr>
      <w:r w:rsidRPr="00654FA3">
        <w:rPr>
          <w:rFonts w:ascii="Arial" w:hAnsi="Arial" w:cs="Arial"/>
          <w:b/>
          <w:bCs/>
          <w:sz w:val="20"/>
          <w:szCs w:val="20"/>
        </w:rPr>
        <w:t xml:space="preserve"> </w:t>
      </w:r>
      <w:r w:rsidRPr="00654FA3">
        <w:rPr>
          <w:rFonts w:ascii="Arial" w:hAnsi="Arial" w:cs="Arial"/>
          <w:sz w:val="20"/>
          <w:szCs w:val="20"/>
        </w:rPr>
        <w:t>“I (We) the undersigned applicant(s) for an alarm device permit, intended to be legally bound hereby agree with the Borough of Plum that neither I (We), nor anyone claiming by, through or under me (us), shall make any claim against the Borough of Plum , it’s officials or agents, for any damages caused to the premises at which the alarm device, which is the subject of the application, is or will be located, if the damage is caused by forced entry to the premises by the employees of the Borough of Plum in order to answer an alarm from the alarm device at a time when the premises are or appear to be unattended or when in the discretion of the employees the circumstances appear to warrant a forced entry.</w:t>
      </w:r>
      <w:r>
        <w:rPr>
          <w:rFonts w:ascii="Arial" w:hAnsi="Arial" w:cs="Arial"/>
          <w:sz w:val="20"/>
          <w:szCs w:val="20"/>
        </w:rPr>
        <w:t>”</w:t>
      </w:r>
    </w:p>
    <w:p w14:paraId="32ACB3B0" w14:textId="77777777" w:rsidR="00654FA3" w:rsidRDefault="00654FA3" w:rsidP="00880CDF">
      <w:pPr>
        <w:spacing w:after="0"/>
        <w:rPr>
          <w:rFonts w:ascii="Arial" w:hAnsi="Arial" w:cs="Arial"/>
          <w:sz w:val="20"/>
          <w:szCs w:val="20"/>
        </w:rPr>
      </w:pPr>
    </w:p>
    <w:p w14:paraId="57615899" w14:textId="56E261DB" w:rsidR="00146E83" w:rsidRPr="00146E83" w:rsidRDefault="00654FA3" w:rsidP="00D07A4E">
      <w:pPr>
        <w:spacing w:after="0"/>
        <w:jc w:val="both"/>
        <w:rPr>
          <w:rFonts w:ascii="Arial" w:hAnsi="Arial" w:cs="Arial"/>
        </w:rPr>
      </w:pPr>
      <w:r>
        <w:rPr>
          <w:rFonts w:ascii="Arial" w:hAnsi="Arial" w:cs="Arial"/>
          <w:b/>
          <w:bCs/>
          <w:sz w:val="20"/>
          <w:szCs w:val="20"/>
        </w:rPr>
        <w:t xml:space="preserve">A copy of Ordinance No. </w:t>
      </w:r>
      <w:r>
        <w:rPr>
          <w:rFonts w:ascii="Arial" w:hAnsi="Arial" w:cs="Arial"/>
          <w:b/>
          <w:bCs/>
          <w:sz w:val="20"/>
          <w:szCs w:val="20"/>
          <w:u w:val="single"/>
        </w:rPr>
        <w:t>477-91</w:t>
      </w:r>
      <w:r>
        <w:rPr>
          <w:rFonts w:ascii="Arial" w:hAnsi="Arial" w:cs="Arial"/>
          <w:b/>
          <w:bCs/>
          <w:sz w:val="20"/>
          <w:szCs w:val="20"/>
        </w:rPr>
        <w:t xml:space="preserve"> and </w:t>
      </w:r>
      <w:r>
        <w:rPr>
          <w:rFonts w:ascii="Arial" w:hAnsi="Arial" w:cs="Arial"/>
          <w:b/>
          <w:bCs/>
          <w:sz w:val="20"/>
          <w:szCs w:val="20"/>
          <w:u w:val="single"/>
        </w:rPr>
        <w:t>Chapter 91</w:t>
      </w:r>
      <w:r>
        <w:rPr>
          <w:rFonts w:ascii="Arial" w:hAnsi="Arial" w:cs="Arial"/>
          <w:b/>
          <w:bCs/>
          <w:sz w:val="20"/>
          <w:szCs w:val="20"/>
        </w:rPr>
        <w:t xml:space="preserve"> </w:t>
      </w:r>
      <w:r w:rsidR="00CC6E6C">
        <w:rPr>
          <w:rFonts w:ascii="Arial" w:hAnsi="Arial" w:cs="Arial"/>
          <w:b/>
          <w:bCs/>
          <w:sz w:val="20"/>
          <w:szCs w:val="20"/>
        </w:rPr>
        <w:t>is</w:t>
      </w:r>
      <w:r>
        <w:rPr>
          <w:rFonts w:ascii="Arial" w:hAnsi="Arial" w:cs="Arial"/>
          <w:b/>
          <w:bCs/>
          <w:sz w:val="20"/>
          <w:szCs w:val="20"/>
        </w:rPr>
        <w:t xml:space="preserve"> available at the Plum Borough Police Department, located </w:t>
      </w:r>
      <w:r w:rsidR="00CC6E6C">
        <w:rPr>
          <w:rFonts w:ascii="Arial" w:hAnsi="Arial" w:cs="Arial"/>
          <w:b/>
          <w:bCs/>
          <w:sz w:val="20"/>
          <w:szCs w:val="20"/>
        </w:rPr>
        <w:t>at</w:t>
      </w:r>
      <w:r>
        <w:rPr>
          <w:rFonts w:ascii="Arial" w:hAnsi="Arial" w:cs="Arial"/>
          <w:b/>
          <w:bCs/>
          <w:sz w:val="20"/>
          <w:szCs w:val="20"/>
        </w:rPr>
        <w:t xml:space="preserve"> 2000 Old Mine Road, </w:t>
      </w:r>
      <w:r w:rsidR="00D07A4E">
        <w:rPr>
          <w:rFonts w:ascii="Arial" w:hAnsi="Arial" w:cs="Arial"/>
          <w:b/>
          <w:bCs/>
          <w:sz w:val="20"/>
          <w:szCs w:val="20"/>
        </w:rPr>
        <w:t>Plum</w:t>
      </w:r>
      <w:r>
        <w:rPr>
          <w:rFonts w:ascii="Arial" w:hAnsi="Arial" w:cs="Arial"/>
          <w:b/>
          <w:bCs/>
          <w:sz w:val="20"/>
          <w:szCs w:val="20"/>
        </w:rPr>
        <w:t>, PA 15239. Any questions regarding this matter should be directed to Police Administration (412) 795-6800 Ext. 437</w:t>
      </w:r>
      <w:r w:rsidR="00D07A4E">
        <w:rPr>
          <w:rFonts w:ascii="Arial" w:hAnsi="Arial" w:cs="Arial"/>
          <w:b/>
          <w:bCs/>
          <w:sz w:val="20"/>
          <w:szCs w:val="20"/>
        </w:rPr>
        <w:t>1</w:t>
      </w:r>
      <w:r w:rsidR="00CC6E6C">
        <w:rPr>
          <w:rFonts w:ascii="Arial" w:hAnsi="Arial" w:cs="Arial"/>
          <w:b/>
          <w:bCs/>
          <w:sz w:val="20"/>
          <w:szCs w:val="20"/>
        </w:rPr>
        <w:t>.</w:t>
      </w:r>
    </w:p>
    <w:sectPr w:rsidR="00146E83" w:rsidRPr="00146E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4BF3" w14:textId="77777777" w:rsidR="00780262" w:rsidRDefault="00780262" w:rsidP="00780262">
      <w:pPr>
        <w:spacing w:after="0" w:line="240" w:lineRule="auto"/>
      </w:pPr>
      <w:r>
        <w:separator/>
      </w:r>
    </w:p>
  </w:endnote>
  <w:endnote w:type="continuationSeparator" w:id="0">
    <w:p w14:paraId="6B4509D7" w14:textId="77777777" w:rsidR="00780262" w:rsidRDefault="00780262" w:rsidP="007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1054" w14:textId="77777777" w:rsidR="00780262" w:rsidRDefault="00780262" w:rsidP="00780262">
      <w:pPr>
        <w:spacing w:after="0" w:line="240" w:lineRule="auto"/>
      </w:pPr>
      <w:r>
        <w:separator/>
      </w:r>
    </w:p>
  </w:footnote>
  <w:footnote w:type="continuationSeparator" w:id="0">
    <w:p w14:paraId="40E1CBB4" w14:textId="77777777" w:rsidR="00780262" w:rsidRDefault="00780262" w:rsidP="0078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EA1A" w14:textId="41D56DD3" w:rsidR="00780262" w:rsidRDefault="00780262" w:rsidP="00780262">
    <w:pPr>
      <w:pStyle w:val="Header"/>
      <w:jc w:val="center"/>
    </w:pPr>
    <w:r>
      <w:rPr>
        <w:noProof/>
      </w:rPr>
      <w:drawing>
        <wp:inline distT="0" distB="0" distL="0" distR="0" wp14:anchorId="1463C4EB" wp14:editId="119659BC">
          <wp:extent cx="723900" cy="685800"/>
          <wp:effectExtent l="0" t="0" r="0" b="0"/>
          <wp:docPr id="39749480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494802"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62"/>
    <w:rsid w:val="00146E83"/>
    <w:rsid w:val="00191855"/>
    <w:rsid w:val="005914DE"/>
    <w:rsid w:val="00654FA3"/>
    <w:rsid w:val="00780262"/>
    <w:rsid w:val="00880CDF"/>
    <w:rsid w:val="008D5138"/>
    <w:rsid w:val="00CC6E6C"/>
    <w:rsid w:val="00D07A4E"/>
    <w:rsid w:val="00E9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2699"/>
  <w15:chartTrackingRefBased/>
  <w15:docId w15:val="{D89B566A-7B11-490C-98EB-874D057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262"/>
  </w:style>
  <w:style w:type="paragraph" w:styleId="Footer">
    <w:name w:val="footer"/>
    <w:basedOn w:val="Normal"/>
    <w:link w:val="FooterChar"/>
    <w:uiPriority w:val="99"/>
    <w:unhideWhenUsed/>
    <w:rsid w:val="0078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Conley</dc:creator>
  <cp:keywords/>
  <dc:description/>
  <cp:lastModifiedBy>Judy Borgoyne</cp:lastModifiedBy>
  <cp:revision>3</cp:revision>
  <cp:lastPrinted>2023-07-17T18:49:00Z</cp:lastPrinted>
  <dcterms:created xsi:type="dcterms:W3CDTF">2023-07-18T15:25:00Z</dcterms:created>
  <dcterms:modified xsi:type="dcterms:W3CDTF">2023-07-18T15:53:00Z</dcterms:modified>
</cp:coreProperties>
</file>